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51" w:rsidRDefault="00AF4E1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Чек лист приемки дизайна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Макет сайта соответствуют техническому заданию. 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макете сайта прорисован дизайн форм и всплывающих окон.  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всплывающего окошка спасибо при заказе или покупки с сайта (или страницы, куда перенаправляется посетитель). 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 дизайн кнопок в 3-х вариантах: в спокойном состоянии, при наведении, в момент нажатия на кнопку.   </w:t>
      </w:r>
    </w:p>
    <w:p w:rsidR="00F04951" w:rsidRDefault="00AF4E1C" w:rsidP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 дизайн ссылок в 3-х вариантах: в спокойном состоянии, при наведении, после перехода по ссылке.  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Страница с 404 ошибкой оформлена в стиле сайта. </w:t>
      </w:r>
    </w:p>
    <w:p w:rsidR="00F04951" w:rsidRPr="002506BE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макетом дизайнер предоставил файлы использованных шрифтов в формате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либо все используемые шрифты должны присутствовать на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https://www.google.com/fonts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(бесплатный, с наличием кириллицы). </w:t>
      </w:r>
    </w:p>
    <w:p w:rsidR="002506BE" w:rsidRPr="002506BE" w:rsidRDefault="002506BE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макете шрифт должен быть использован только по одному названию</w:t>
      </w:r>
    </w:p>
    <w:p w:rsidR="002506BE" w:rsidRPr="002506BE" w:rsidRDefault="002506BE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используются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гуглофонты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шрифты предоставляются в архиве, след. структурой </w:t>
      </w:r>
    </w:p>
    <w:p w:rsid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 w:rsidRPr="00451669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Font name</w:t>
      </w:r>
    </w:p>
    <w:p w:rsid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-Bold</w:t>
      </w:r>
    </w:p>
    <w:p w:rsid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Font_name-Bold.eot</w:t>
      </w:r>
      <w:proofErr w:type="spellEnd"/>
    </w:p>
    <w:p w:rsidR="00B401F0" w:rsidRDefault="00B401F0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-Font_name-Bold.otf</w:t>
      </w:r>
    </w:p>
    <w:p w:rsid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Font_name-Bold.svg</w:t>
      </w:r>
      <w:proofErr w:type="spellEnd"/>
    </w:p>
    <w:p w:rsidR="002506BE" w:rsidRP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-Font_name-Bold.ttf</w:t>
      </w:r>
    </w:p>
    <w:p w:rsid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Font_name-Bold.woff</w:t>
      </w:r>
      <w:proofErr w:type="spellEnd"/>
    </w:p>
    <w:p w:rsidR="002506BE" w:rsidRP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-Font_name-Bold.woff2</w:t>
      </w:r>
    </w:p>
    <w:p w:rsid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BoldIt</w:t>
      </w:r>
      <w:proofErr w:type="spellEnd"/>
    </w:p>
    <w:p w:rsid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Font_name-BoldItalic.eot</w:t>
      </w:r>
      <w:proofErr w:type="spellEnd"/>
    </w:p>
    <w:p w:rsidR="00B401F0" w:rsidRDefault="00B401F0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-Font_name-BoldItalic.otf</w:t>
      </w:r>
    </w:p>
    <w:p w:rsid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Font_name-BoldItalic.svg</w:t>
      </w:r>
      <w:proofErr w:type="spellEnd"/>
    </w:p>
    <w:p w:rsidR="002506BE" w:rsidRP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-Font_name-BoldItalic.ttf</w:t>
      </w:r>
    </w:p>
    <w:p w:rsid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Font_name-BoldItalic.woff</w:t>
      </w:r>
      <w:proofErr w:type="spellEnd"/>
    </w:p>
    <w:p w:rsidR="002506BE" w:rsidRP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-Font_name-BoldItalic.woff2</w:t>
      </w:r>
    </w:p>
    <w:p w:rsid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-</w:t>
      </w:r>
      <w:r w:rsidR="00B401F0">
        <w:rPr>
          <w:sz w:val="24"/>
          <w:szCs w:val="24"/>
          <w:lang w:val="en-US"/>
        </w:rPr>
        <w:t>Regular</w:t>
      </w:r>
    </w:p>
    <w:p w:rsid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Font_name-</w:t>
      </w:r>
      <w:r w:rsidR="00B401F0">
        <w:rPr>
          <w:sz w:val="24"/>
          <w:szCs w:val="24"/>
          <w:lang w:val="en-US"/>
        </w:rPr>
        <w:t>Regular</w:t>
      </w:r>
      <w:r>
        <w:rPr>
          <w:sz w:val="24"/>
          <w:szCs w:val="24"/>
          <w:lang w:val="en-US"/>
        </w:rPr>
        <w:t>.eot</w:t>
      </w:r>
      <w:proofErr w:type="spellEnd"/>
    </w:p>
    <w:p w:rsidR="00B401F0" w:rsidRDefault="00B401F0" w:rsidP="00B401F0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-Font_name-Regular.otf</w:t>
      </w:r>
    </w:p>
    <w:p w:rsid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Font_name-</w:t>
      </w:r>
      <w:r w:rsidR="00B401F0">
        <w:rPr>
          <w:sz w:val="24"/>
          <w:szCs w:val="24"/>
          <w:lang w:val="en-US"/>
        </w:rPr>
        <w:t>Regular</w:t>
      </w:r>
      <w:r>
        <w:rPr>
          <w:sz w:val="24"/>
          <w:szCs w:val="24"/>
          <w:lang w:val="en-US"/>
        </w:rPr>
        <w:t>.svg</w:t>
      </w:r>
      <w:proofErr w:type="spellEnd"/>
    </w:p>
    <w:p w:rsidR="002506BE" w:rsidRP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-Font_name-</w:t>
      </w:r>
      <w:r w:rsidR="00B401F0">
        <w:rPr>
          <w:sz w:val="24"/>
          <w:szCs w:val="24"/>
          <w:lang w:val="en-US"/>
        </w:rPr>
        <w:t>Regular</w:t>
      </w:r>
      <w:r>
        <w:rPr>
          <w:sz w:val="24"/>
          <w:szCs w:val="24"/>
          <w:lang w:val="en-US"/>
        </w:rPr>
        <w:t>.ttf</w:t>
      </w:r>
    </w:p>
    <w:p w:rsid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Font_name-</w:t>
      </w:r>
      <w:r w:rsidR="00B401F0">
        <w:rPr>
          <w:sz w:val="24"/>
          <w:szCs w:val="24"/>
          <w:lang w:val="en-US"/>
        </w:rPr>
        <w:t>Regular</w:t>
      </w:r>
      <w:r>
        <w:rPr>
          <w:sz w:val="24"/>
          <w:szCs w:val="24"/>
          <w:lang w:val="en-US"/>
        </w:rPr>
        <w:t>.woff</w:t>
      </w:r>
      <w:proofErr w:type="spellEnd"/>
    </w:p>
    <w:p w:rsidR="002506BE" w:rsidRPr="002506BE" w:rsidRDefault="002506BE" w:rsidP="002506BE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-Font_name-</w:t>
      </w:r>
      <w:r w:rsidR="00B401F0">
        <w:rPr>
          <w:sz w:val="24"/>
          <w:szCs w:val="24"/>
          <w:lang w:val="en-US"/>
        </w:rPr>
        <w:t>Regular</w:t>
      </w:r>
      <w:r>
        <w:rPr>
          <w:sz w:val="24"/>
          <w:szCs w:val="24"/>
          <w:lang w:val="en-US"/>
        </w:rPr>
        <w:t>.woff2</w:t>
      </w:r>
    </w:p>
    <w:p w:rsidR="00B401F0" w:rsidRDefault="00B401F0" w:rsidP="00B401F0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RegularIt</w:t>
      </w:r>
      <w:proofErr w:type="spellEnd"/>
    </w:p>
    <w:p w:rsidR="00B401F0" w:rsidRDefault="00B401F0" w:rsidP="00B401F0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Font_name-RegularIt.eot</w:t>
      </w:r>
      <w:proofErr w:type="spellEnd"/>
    </w:p>
    <w:p w:rsidR="00B401F0" w:rsidRDefault="00B401F0" w:rsidP="00B401F0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-Font_name-RegularIt.otf</w:t>
      </w:r>
    </w:p>
    <w:p w:rsidR="00B401F0" w:rsidRDefault="00B401F0" w:rsidP="00B401F0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Font_name-RegularIt.svg</w:t>
      </w:r>
      <w:proofErr w:type="spellEnd"/>
    </w:p>
    <w:p w:rsidR="00B401F0" w:rsidRPr="002506BE" w:rsidRDefault="00B401F0" w:rsidP="00B401F0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-Font_name-RegularIt.ttf</w:t>
      </w:r>
    </w:p>
    <w:p w:rsidR="00B401F0" w:rsidRDefault="00B401F0" w:rsidP="00B401F0">
      <w:pPr>
        <w:spacing w:after="0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-</w:t>
      </w:r>
      <w:proofErr w:type="spellStart"/>
      <w:r>
        <w:rPr>
          <w:sz w:val="24"/>
          <w:szCs w:val="24"/>
          <w:lang w:val="en-US"/>
        </w:rPr>
        <w:t>Font_name-RegularIt.woff</w:t>
      </w:r>
      <w:proofErr w:type="spellEnd"/>
    </w:p>
    <w:p w:rsidR="00B401F0" w:rsidRPr="00F31BD6" w:rsidRDefault="00B401F0" w:rsidP="00B401F0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ab/>
      </w:r>
      <w:r>
        <w:rPr>
          <w:sz w:val="24"/>
          <w:szCs w:val="24"/>
          <w:lang w:val="en-US"/>
        </w:rPr>
        <w:tab/>
      </w:r>
      <w:r w:rsidRPr="00F31BD6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Font</w:t>
      </w:r>
      <w:r w:rsidRPr="00F31BD6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name</w:t>
      </w:r>
      <w:r w:rsidRPr="00F31BD6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RegularIt</w:t>
      </w:r>
      <w:proofErr w:type="spellEnd"/>
      <w:r w:rsidRPr="00F31BD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woff</w:t>
      </w:r>
      <w:proofErr w:type="spellEnd"/>
      <w:r w:rsidRPr="00F31BD6">
        <w:rPr>
          <w:sz w:val="24"/>
          <w:szCs w:val="24"/>
        </w:rPr>
        <w:t>2</w:t>
      </w:r>
    </w:p>
    <w:p w:rsidR="002506BE" w:rsidRDefault="00B401F0" w:rsidP="00B401F0">
      <w:pPr>
        <w:spacing w:after="0"/>
        <w:rPr>
          <w:sz w:val="24"/>
          <w:szCs w:val="24"/>
        </w:rPr>
      </w:pPr>
      <w:r w:rsidRPr="00F31BD6">
        <w:rPr>
          <w:sz w:val="24"/>
          <w:szCs w:val="24"/>
        </w:rPr>
        <w:tab/>
      </w:r>
      <w:r>
        <w:rPr>
          <w:sz w:val="24"/>
          <w:szCs w:val="24"/>
        </w:rPr>
        <w:t xml:space="preserve">И другие начертания </w:t>
      </w:r>
      <w:proofErr w:type="spellStart"/>
      <w:r>
        <w:rPr>
          <w:sz w:val="24"/>
          <w:szCs w:val="24"/>
        </w:rPr>
        <w:t>д.б</w:t>
      </w:r>
      <w:proofErr w:type="spellEnd"/>
      <w:r>
        <w:rPr>
          <w:sz w:val="24"/>
          <w:szCs w:val="24"/>
        </w:rPr>
        <w:t xml:space="preserve">. в своих папках. Список предоставляемых форматов: </w:t>
      </w:r>
      <w:proofErr w:type="spellStart"/>
      <w:r>
        <w:rPr>
          <w:sz w:val="24"/>
          <w:szCs w:val="24"/>
          <w:lang w:val="en-US"/>
        </w:rPr>
        <w:t>eot</w:t>
      </w:r>
      <w:proofErr w:type="spellEnd"/>
      <w:r w:rsidRPr="00B401F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otf</w:t>
      </w:r>
      <w:proofErr w:type="spellEnd"/>
      <w:r w:rsidRPr="00B401F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svg</w:t>
      </w:r>
      <w:proofErr w:type="spellEnd"/>
      <w:r w:rsidRPr="00B401F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ttf</w:t>
      </w:r>
      <w:proofErr w:type="spellEnd"/>
      <w:r w:rsidRPr="00B401F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woff</w:t>
      </w:r>
      <w:proofErr w:type="spellEnd"/>
      <w:r w:rsidRPr="00B401F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woff</w:t>
      </w:r>
      <w:proofErr w:type="spellEnd"/>
      <w:r w:rsidRPr="00B401F0">
        <w:rPr>
          <w:sz w:val="24"/>
          <w:szCs w:val="24"/>
        </w:rPr>
        <w:t>2</w:t>
      </w:r>
    </w:p>
    <w:p w:rsidR="00B401F0" w:rsidRDefault="00B401F0" w:rsidP="00B401F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преобразования шрифтов можно использовать вот этот сервис</w:t>
      </w:r>
    </w:p>
    <w:p w:rsidR="00B401F0" w:rsidRPr="00B401F0" w:rsidRDefault="00B401F0" w:rsidP="00B401F0">
      <w:pPr>
        <w:spacing w:after="0"/>
        <w:rPr>
          <w:sz w:val="24"/>
          <w:szCs w:val="24"/>
        </w:rPr>
      </w:pPr>
      <w:r w:rsidRPr="00B401F0">
        <w:rPr>
          <w:sz w:val="24"/>
          <w:szCs w:val="24"/>
        </w:rPr>
        <w:t>https://transfonter.org/</w:t>
      </w:r>
    </w:p>
    <w:p w:rsidR="002506BE" w:rsidRPr="00B401F0" w:rsidRDefault="002506BE" w:rsidP="002506BE">
      <w:pPr>
        <w:spacing w:after="0"/>
        <w:ind w:left="1440"/>
        <w:rPr>
          <w:sz w:val="24"/>
          <w:szCs w:val="24"/>
        </w:rPr>
      </w:pPr>
    </w:p>
    <w:p w:rsidR="002506BE" w:rsidRPr="00B401F0" w:rsidRDefault="002506BE" w:rsidP="002506BE">
      <w:pPr>
        <w:spacing w:after="0"/>
        <w:ind w:left="1440"/>
        <w:rPr>
          <w:sz w:val="24"/>
          <w:szCs w:val="24"/>
        </w:rPr>
      </w:pP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Использованные шрифты поддерживаются браузерами и нормально отображаются.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favicon.ico</w:t>
      </w:r>
    </w:p>
    <w:p w:rsidR="00F04951" w:rsidRPr="00CE5D8D" w:rsidRDefault="00AF4E1C" w:rsidP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Должны быть предусмотрены варианты, когда в блоках будет выводиться большое/меньшее количество текст. Чтобы это не ломало дизайн.</w:t>
      </w:r>
    </w:p>
    <w:p w:rsidR="00CE5D8D" w:rsidRDefault="00CE5D8D" w:rsidP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нашего копирайта в подвале сайта.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Использовано не более 3 шрифтов.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пунктов меню должен быть нарисован вариант, когда посетитель находится в данном разделе.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Размеры шрифтов должны быть заданы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 виде целого значения (не 13.3px, а 13px)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Межбуквенный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межсловный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интервал должен быть стандартным.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Запрещено изменять высоту/ширину шрифта способом, отличным от обычного изменения размера кегля (размера шрифта).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блоков с обязательным изображением (блок товара),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отрисовывать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изображение-заглушку, которая будет выводиться при незагруженном изображении.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 задан одним цветом или повторяющейся картинкой.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Используется не более 2 нестандартных шрифтов.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макета *.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совместимый с CS6 v13.0.0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каждую страницу отдельный *.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файл.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элемент дизайна представлен в отдельном слое.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делать перенос текста в рамках одного предложения с помощью клавиши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(перевод строки) или еще какими-либо способами. Текст должен падать только в естественном случае, когда кончается место в строке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Отрисовать как будут выглядеть следующие элементы:</w:t>
      </w:r>
    </w:p>
    <w:p w:rsidR="00F04951" w:rsidRDefault="00AF4E1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h1, h2, h3</w:t>
      </w:r>
    </w:p>
    <w:p w:rsidR="00F04951" w:rsidRDefault="00AF4E1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пагинатор</w:t>
      </w:r>
      <w:proofErr w:type="spellEnd"/>
    </w:p>
    <w:p w:rsidR="00F04951" w:rsidRDefault="00AF4E1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хлебные крошки</w:t>
      </w:r>
    </w:p>
    <w:p w:rsidR="00F04951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к основному дизайну прорисованы все страницы в разрешении 320px с учетом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адаптивки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 дизайна. Т.е. структура и порядок элементов остается неизменным, блоки могут только падать друг под друга по очередности слева-направо. Прорисованы отдельные дополнительные элементы, которые выводятся только для этого расширения: как выглядит меню, стрелки у слайдера и т.д.</w:t>
      </w:r>
    </w:p>
    <w:p w:rsidR="00F04951" w:rsidRPr="00D1710A" w:rsidRDefault="00AF4E1C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к основному дизайну прорисованы все страницы в разрешении 768px с учетом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адаптивки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 дизайна. Т.е. структура и порядок элементов остается неизменным, блоки могут только падать друг под друга по очередности слева-направо.</w:t>
      </w:r>
    </w:p>
    <w:p w:rsidR="00D1710A" w:rsidRDefault="00451669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дизайн </w:t>
      </w:r>
      <w:r w:rsidR="00FB7E91">
        <w:rPr>
          <w:rFonts w:ascii="Times New Roman" w:eastAsia="Times New Roman" w:hAnsi="Times New Roman" w:cs="Times New Roman"/>
          <w:sz w:val="24"/>
          <w:szCs w:val="24"/>
        </w:rPr>
        <w:t xml:space="preserve">делается </w:t>
      </w:r>
      <w:r>
        <w:rPr>
          <w:rFonts w:ascii="Times New Roman" w:eastAsia="Times New Roman" w:hAnsi="Times New Roman" w:cs="Times New Roman"/>
          <w:sz w:val="24"/>
          <w:szCs w:val="24"/>
        </w:rPr>
        <w:t>на всю ширину, макет ПК версии должен быть размером 1170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px</w:t>
      </w:r>
      <w:proofErr w:type="spellEnd"/>
      <w:r w:rsidR="00FB7E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951" w:rsidRDefault="00F0495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04951" w:rsidRDefault="00AF4E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Желательно сопровождать макет пояснительной запиской, где будут перечислены: </w:t>
      </w:r>
    </w:p>
    <w:p w:rsidR="00F04951" w:rsidRDefault="00AF4E1C">
      <w:pPr>
        <w:numPr>
          <w:ilvl w:val="0"/>
          <w:numId w:val="2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использованные гарнитуры (для возможности сразу прописать основное семейство шрифтов для страницы и изменять его лишь отдельных блоков);</w:t>
      </w:r>
    </w:p>
    <w:p w:rsidR="00F04951" w:rsidRDefault="00AF4E1C">
      <w:pPr>
        <w:numPr>
          <w:ilvl w:val="0"/>
          <w:numId w:val="2"/>
        </w:numPr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блоки с использование «неавтоматического» интерлиньяжа и интервалов;</w:t>
      </w:r>
    </w:p>
    <w:p w:rsidR="00F31BD6" w:rsidRPr="006602FD" w:rsidRDefault="00AF4E1C" w:rsidP="00F31BD6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цветовая схема — сразу прописаны цвета для основных текстовых блоков (все используемые цвета не имеет смысла перечислять), цвета ссылок — по умолчанию, по наведению, посещённые; опорные цвета используемых градиентов и т.д.</w:t>
      </w:r>
    </w:p>
    <w:p w:rsidR="006602FD" w:rsidRDefault="006602FD" w:rsidP="006602FD">
      <w:pPr>
        <w:ind w:left="360"/>
        <w:contextualSpacing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1" w:name="_GoBack"/>
      <w:bookmarkEnd w:id="1"/>
    </w:p>
    <w:p w:rsidR="006602FD" w:rsidRPr="006602FD" w:rsidRDefault="006602FD" w:rsidP="006602FD">
      <w:pPr>
        <w:ind w:left="360"/>
        <w:contextualSpacing/>
        <w:rPr>
          <w:rFonts w:ascii="Times New Roman" w:eastAsia="Times New Roman" w:hAnsi="Times New Roman" w:cs="Times New Roman"/>
          <w:i/>
          <w:sz w:val="18"/>
          <w:szCs w:val="18"/>
        </w:rPr>
      </w:pPr>
      <w:r w:rsidRPr="006602FD">
        <w:rPr>
          <w:rFonts w:ascii="Times New Roman" w:eastAsia="Times New Roman" w:hAnsi="Times New Roman" w:cs="Times New Roman"/>
          <w:i/>
          <w:sz w:val="18"/>
          <w:szCs w:val="18"/>
        </w:rPr>
        <w:t>20.11.2018</w:t>
      </w:r>
    </w:p>
    <w:p w:rsidR="00F31BD6" w:rsidRDefault="00F31BD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1BD6">
        <w:rPr>
          <w:rFonts w:ascii="Times New Roman" w:hAnsi="Times New Roman" w:cs="Times New Roman"/>
          <w:sz w:val="24"/>
          <w:szCs w:val="24"/>
        </w:rPr>
        <w:t xml:space="preserve">тени, градиенты, должны вмещаться </w:t>
      </w:r>
      <w:r>
        <w:rPr>
          <w:rFonts w:ascii="Times New Roman" w:hAnsi="Times New Roman" w:cs="Times New Roman"/>
          <w:sz w:val="24"/>
          <w:szCs w:val="24"/>
        </w:rPr>
        <w:t>в родительский контейнер.</w:t>
      </w:r>
    </w:p>
    <w:p w:rsidR="00F31BD6" w:rsidRDefault="00F31BD6" w:rsidP="00F31BD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Неправильно: </w:t>
      </w:r>
      <w:r w:rsidRPr="00F31BD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877ADA0" wp14:editId="13C2348F">
            <wp:extent cx="5914381" cy="2347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2679" cy="235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BD6" w:rsidRPr="00F31BD6" w:rsidRDefault="00F31BD6" w:rsidP="00F31BD6">
      <w:pPr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1BD6">
        <w:rPr>
          <w:rFonts w:ascii="Times New Roman" w:hAnsi="Times New Roman" w:cs="Times New Roman"/>
          <w:i/>
          <w:sz w:val="20"/>
          <w:szCs w:val="20"/>
        </w:rPr>
        <w:t>(рис.1)</w:t>
      </w:r>
    </w:p>
    <w:p w:rsidR="00F31BD6" w:rsidRDefault="00F31BD6" w:rsidP="00F31BD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31BD6" w:rsidRDefault="00F31BD6" w:rsidP="00F31BD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тень должна быть внутри блока, а не до начала страницы.</w:t>
      </w:r>
    </w:p>
    <w:p w:rsidR="00F31BD6" w:rsidRDefault="00F31BD6" w:rsidP="00F31BD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 одного раздела должны иметь идентичный дизайн. Если посмотреть тот же рис. 1, в одном блоке тень сделана по одному, в другом по-другому, в третьем его нет. Либо все должно быть одинаково, либо иметь какую-то логику при выводе.</w:t>
      </w:r>
    </w:p>
    <w:p w:rsidR="00F31BD6" w:rsidRDefault="006602FD" w:rsidP="00F31BD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Изображения слайдеров, и прочее должны иметь размер блока.</w:t>
      </w:r>
    </w:p>
    <w:p w:rsidR="006602FD" w:rsidRDefault="006602FD" w:rsidP="006602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Неправильно:</w:t>
      </w:r>
    </w:p>
    <w:p w:rsidR="006602FD" w:rsidRDefault="006602FD" w:rsidP="006602FD">
      <w:pPr>
        <w:pStyle w:val="a5"/>
        <w:rPr>
          <w:rFonts w:ascii="Times New Roman" w:hAnsi="Times New Roman" w:cs="Times New Roman"/>
          <w:sz w:val="24"/>
          <w:szCs w:val="24"/>
        </w:rPr>
      </w:pPr>
      <w:r w:rsidRPr="006602F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22C3931" wp14:editId="24DBDCD3">
            <wp:extent cx="5318656" cy="30152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9830" cy="302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2FD" w:rsidRDefault="006602FD" w:rsidP="006602FD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602FD">
        <w:rPr>
          <w:rFonts w:ascii="Times New Roman" w:hAnsi="Times New Roman" w:cs="Times New Roman"/>
          <w:i/>
          <w:sz w:val="20"/>
          <w:szCs w:val="20"/>
        </w:rPr>
        <w:t>(рис. 2)</w:t>
      </w:r>
    </w:p>
    <w:p w:rsidR="006602FD" w:rsidRDefault="006602FD" w:rsidP="006602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Размер изображения больше самого блока.</w:t>
      </w:r>
    </w:p>
    <w:p w:rsidR="006602FD" w:rsidRDefault="006602FD" w:rsidP="006602F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макете размеры изображения продуктов и аналогичных товаров (напр., каталогов), должны иметь одинаковые размеры</w:t>
      </w:r>
    </w:p>
    <w:p w:rsidR="006602FD" w:rsidRDefault="006602FD" w:rsidP="006602FD">
      <w:pPr>
        <w:ind w:left="720"/>
        <w:rPr>
          <w:rFonts w:ascii="Times New Roman" w:hAnsi="Times New Roman" w:cs="Times New Roman"/>
          <w:sz w:val="24"/>
          <w:szCs w:val="24"/>
        </w:rPr>
      </w:pPr>
      <w:r w:rsidRPr="006602F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474C45A" wp14:editId="2614CFD6">
            <wp:extent cx="5609230" cy="2658295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8230" cy="26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2FD" w:rsidRDefault="006602FD" w:rsidP="006602FD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Даже, если сами изображения маленькие/большие, фактические размеры (например, вместе с белым и фоном) должны быть одинаковыми.</w:t>
      </w:r>
    </w:p>
    <w:p w:rsidR="006602FD" w:rsidRDefault="006602FD" w:rsidP="006602F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пример размеров изображений: </w:t>
      </w:r>
      <w:hyperlink r:id="rId9" w:history="1">
        <w:r w:rsidRPr="002706E3">
          <w:rPr>
            <w:rStyle w:val="a6"/>
            <w:rFonts w:ascii="Times New Roman" w:hAnsi="Times New Roman" w:cs="Times New Roman"/>
            <w:sz w:val="24"/>
            <w:szCs w:val="24"/>
          </w:rPr>
          <w:t>https://www.ulmart.ru/</w:t>
        </w:r>
      </w:hyperlink>
    </w:p>
    <w:p w:rsidR="006602FD" w:rsidRPr="006602FD" w:rsidRDefault="006602FD" w:rsidP="0066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602FD" w:rsidRPr="006602FD">
      <w:pgSz w:w="11906" w:h="16838"/>
      <w:pgMar w:top="1134" w:right="850" w:bottom="1134" w:left="99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A0BFC"/>
    <w:multiLevelType w:val="multilevel"/>
    <w:tmpl w:val="FBE4E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5E5D9E"/>
    <w:multiLevelType w:val="hybridMultilevel"/>
    <w:tmpl w:val="E62E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67BD8"/>
    <w:multiLevelType w:val="multilevel"/>
    <w:tmpl w:val="E5DE0E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04951"/>
    <w:rsid w:val="002506BE"/>
    <w:rsid w:val="00451669"/>
    <w:rsid w:val="006602FD"/>
    <w:rsid w:val="00AF4E1C"/>
    <w:rsid w:val="00B401F0"/>
    <w:rsid w:val="00CE5D8D"/>
    <w:rsid w:val="00D1710A"/>
    <w:rsid w:val="00F04951"/>
    <w:rsid w:val="00F31BD6"/>
    <w:rsid w:val="00F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822B"/>
  <w15:docId w15:val="{3F1D2703-31E3-4E63-8505-34C2A475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2506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com/fo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l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</cp:lastModifiedBy>
  <cp:revision>8</cp:revision>
  <dcterms:created xsi:type="dcterms:W3CDTF">2017-10-10T05:15:00Z</dcterms:created>
  <dcterms:modified xsi:type="dcterms:W3CDTF">2018-11-20T11:55:00Z</dcterms:modified>
</cp:coreProperties>
</file>